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РЕПУБЛИКА СРБИЈА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АП ВОЈВОДИНА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БРОЈ :</w:t>
      </w:r>
      <w:r w:rsidRPr="00AC4B44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Pr="00AC4B44">
        <w:rPr>
          <w:rFonts w:ascii="Arial" w:hAnsi="Arial" w:cs="Arial"/>
          <w:sz w:val="20"/>
          <w:szCs w:val="20"/>
        </w:rPr>
        <w:t>8</w:t>
      </w:r>
      <w:r w:rsidRPr="00AC4B44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AC4B44">
        <w:rPr>
          <w:rFonts w:ascii="Arial" w:hAnsi="Arial" w:cs="Arial"/>
          <w:sz w:val="20"/>
          <w:szCs w:val="20"/>
        </w:rPr>
        <w:t xml:space="preserve">ДАНА : </w:t>
      </w:r>
      <w:r w:rsidR="003B3BE5">
        <w:rPr>
          <w:rFonts w:ascii="Arial" w:hAnsi="Arial" w:cs="Arial"/>
          <w:sz w:val="20"/>
          <w:szCs w:val="20"/>
        </w:rPr>
        <w:t>23</w:t>
      </w:r>
      <w:r w:rsidRPr="00AC4B44">
        <w:rPr>
          <w:rFonts w:ascii="Arial" w:hAnsi="Arial" w:cs="Arial"/>
          <w:sz w:val="20"/>
          <w:szCs w:val="20"/>
        </w:rPr>
        <w:t>.</w:t>
      </w:r>
      <w:r w:rsidRPr="00AC4B44">
        <w:rPr>
          <w:rFonts w:ascii="Arial" w:hAnsi="Arial" w:cs="Arial"/>
          <w:sz w:val="20"/>
          <w:szCs w:val="20"/>
          <w:lang w:val="en-US"/>
        </w:rPr>
        <w:t>0</w:t>
      </w:r>
      <w:r w:rsidR="006008C7" w:rsidRPr="00AC4B44">
        <w:rPr>
          <w:rFonts w:ascii="Arial" w:hAnsi="Arial" w:cs="Arial"/>
          <w:sz w:val="20"/>
          <w:szCs w:val="20"/>
        </w:rPr>
        <w:t>3</w:t>
      </w:r>
      <w:r w:rsidRPr="00AC4B44">
        <w:rPr>
          <w:rFonts w:ascii="Arial" w:hAnsi="Arial" w:cs="Arial"/>
          <w:sz w:val="20"/>
          <w:szCs w:val="20"/>
          <w:lang w:val="sr-Latn-CS"/>
        </w:rPr>
        <w:t>.201</w:t>
      </w:r>
      <w:r w:rsidRPr="00AC4B44">
        <w:rPr>
          <w:rFonts w:ascii="Arial" w:hAnsi="Arial" w:cs="Arial"/>
          <w:sz w:val="20"/>
          <w:szCs w:val="20"/>
        </w:rPr>
        <w:t>8</w:t>
      </w:r>
      <w:r w:rsidRPr="00AC4B44">
        <w:rPr>
          <w:rFonts w:ascii="Arial" w:hAnsi="Arial" w:cs="Arial"/>
          <w:sz w:val="20"/>
          <w:szCs w:val="20"/>
          <w:lang w:val="sr-Latn-CS"/>
        </w:rPr>
        <w:t>.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CC54BC" w:rsidRPr="00AC4B44" w:rsidRDefault="00CC54BC" w:rsidP="00CC54BC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AC4B44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AC4B44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AC4B44">
        <w:rPr>
          <w:rFonts w:ascii="Arial" w:hAnsi="Arial" w:cs="Arial"/>
          <w:sz w:val="20"/>
          <w:szCs w:val="20"/>
        </w:rPr>
        <w:t>факс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021/834-096, e mail </w:t>
      </w:r>
      <w:hyperlink r:id="rId6" w:history="1">
        <w:r w:rsidRPr="00AC4B44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CC54BC" w:rsidRPr="00AC4B44" w:rsidRDefault="00CC54BC" w:rsidP="00AC4B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AC4B44">
        <w:rPr>
          <w:rFonts w:ascii="Arial" w:hAnsi="Arial" w:cs="Arial"/>
          <w:sz w:val="20"/>
          <w:szCs w:val="20"/>
        </w:rPr>
        <w:t>На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основу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члана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4B44">
        <w:rPr>
          <w:rFonts w:ascii="Arial" w:hAnsi="Arial" w:cs="Arial"/>
          <w:sz w:val="20"/>
          <w:szCs w:val="20"/>
        </w:rPr>
        <w:t>а</w:t>
      </w:r>
      <w:proofErr w:type="gramEnd"/>
      <w:r w:rsidRPr="00AC4B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C4B44">
        <w:rPr>
          <w:rFonts w:ascii="Arial" w:hAnsi="Arial" w:cs="Arial"/>
          <w:sz w:val="20"/>
          <w:szCs w:val="20"/>
        </w:rPr>
        <w:t>вези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са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чланом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AC4B44">
        <w:rPr>
          <w:rFonts w:ascii="Arial" w:hAnsi="Arial" w:cs="Arial"/>
          <w:sz w:val="20"/>
          <w:szCs w:val="20"/>
        </w:rPr>
        <w:t>Закона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C4B44">
        <w:rPr>
          <w:rFonts w:ascii="Arial" w:hAnsi="Arial" w:cs="Arial"/>
          <w:sz w:val="20"/>
          <w:szCs w:val="20"/>
        </w:rPr>
        <w:t>јавнима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набавкама</w:t>
      </w:r>
      <w:proofErr w:type="spellEnd"/>
      <w:r w:rsidRPr="00AC4B44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Закона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C4B44">
        <w:rPr>
          <w:rFonts w:ascii="Arial" w:hAnsi="Arial" w:cs="Arial"/>
          <w:sz w:val="20"/>
          <w:szCs w:val="20"/>
        </w:rPr>
        <w:t>јавнима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набавкама</w:t>
      </w:r>
      <w:proofErr w:type="spellEnd"/>
      <w:r w:rsidRPr="00AC4B4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C4B44">
        <w:rPr>
          <w:rFonts w:ascii="Arial" w:hAnsi="Arial" w:cs="Arial"/>
          <w:sz w:val="20"/>
          <w:szCs w:val="20"/>
        </w:rPr>
        <w:t>(</w:t>
      </w:r>
      <w:proofErr w:type="spellStart"/>
      <w:r w:rsidRPr="00AC4B44">
        <w:rPr>
          <w:rFonts w:ascii="Arial" w:hAnsi="Arial" w:cs="Arial"/>
          <w:sz w:val="20"/>
          <w:szCs w:val="20"/>
        </w:rPr>
        <w:t>Сл.гласник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AC4B44">
        <w:rPr>
          <w:rFonts w:ascii="Arial" w:hAnsi="Arial" w:cs="Arial"/>
          <w:sz w:val="20"/>
          <w:szCs w:val="20"/>
        </w:rPr>
        <w:t>бр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AC4B44">
        <w:rPr>
          <w:rFonts w:ascii="Arial" w:hAnsi="Arial" w:cs="Arial"/>
          <w:sz w:val="20"/>
          <w:szCs w:val="20"/>
        </w:rPr>
        <w:t>Комисија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за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јавну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набавку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r w:rsidR="002C2712" w:rsidRPr="00AC4B44">
        <w:rPr>
          <w:rFonts w:ascii="Arial" w:hAnsi="Arial" w:cs="Arial"/>
          <w:sz w:val="20"/>
          <w:szCs w:val="20"/>
          <w:lang w:val="sr-Cyrl-CS"/>
        </w:rPr>
        <w:t>у отвореном поступку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>- храна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AC4B4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2C2712" w:rsidRPr="00AC4B44">
        <w:rPr>
          <w:rFonts w:ascii="Arial" w:eastAsia="Times New Roman" w:hAnsi="Arial" w:cs="Arial"/>
          <w:sz w:val="20"/>
          <w:szCs w:val="20"/>
          <w:lang w:val="sr-Cyrl-CS"/>
        </w:rPr>
        <w:t>редни број ЈН</w:t>
      </w:r>
      <w:r w:rsidR="002C2712" w:rsidRPr="00AC4B44">
        <w:rPr>
          <w:rFonts w:ascii="Arial" w:eastAsia="Times New Roman" w:hAnsi="Arial" w:cs="Arial"/>
          <w:sz w:val="20"/>
          <w:szCs w:val="20"/>
        </w:rPr>
        <w:t xml:space="preserve"> БР.</w:t>
      </w:r>
      <w:r w:rsidR="002C2712" w:rsidRPr="00AC4B44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2C2712" w:rsidRPr="00AC4B44">
        <w:rPr>
          <w:rFonts w:ascii="Arial" w:eastAsia="Times New Roman" w:hAnsi="Arial" w:cs="Arial"/>
          <w:sz w:val="20"/>
          <w:szCs w:val="20"/>
          <w:lang w:val="sr-Latn-CS"/>
        </w:rPr>
        <w:t>/201</w:t>
      </w:r>
      <w:r w:rsidR="002C2712" w:rsidRPr="00AC4B44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="002C2712" w:rsidRPr="00AC4B44">
        <w:rPr>
          <w:rFonts w:ascii="Arial" w:eastAsia="Times New Roman" w:hAnsi="Arial" w:cs="Arial"/>
          <w:sz w:val="20"/>
          <w:szCs w:val="20"/>
        </w:rPr>
        <w:t xml:space="preserve"> </w:t>
      </w:r>
      <w:r w:rsidR="002C2712" w:rsidRPr="00AC4B44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CC54BC" w:rsidRPr="00AC4B44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>сачињава :</w:t>
      </w:r>
    </w:p>
    <w:p w:rsidR="00CC54BC" w:rsidRPr="00AC4B44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54BC" w:rsidRPr="00AC4B44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CC54BC" w:rsidRPr="00AC4B44" w:rsidRDefault="00CC54BC" w:rsidP="002C2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AC4B44">
        <w:rPr>
          <w:rFonts w:ascii="Arial" w:hAnsi="Arial" w:cs="Arial"/>
          <w:sz w:val="20"/>
          <w:szCs w:val="20"/>
        </w:rPr>
        <w:t>Јн</w:t>
      </w:r>
      <w:proofErr w:type="spellEnd"/>
      <w:r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44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храна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AC4B44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AC4B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AC4B4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</w:p>
    <w:p w:rsidR="00CC54BC" w:rsidRPr="00AC4B44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54BC" w:rsidRPr="00AC4B44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 w:rsidRPr="00AC4B44">
        <w:rPr>
          <w:rFonts w:ascii="Arial" w:hAnsi="Arial" w:cs="Arial"/>
          <w:sz w:val="20"/>
          <w:szCs w:val="20"/>
        </w:rPr>
        <w:t>У следећем :</w:t>
      </w:r>
    </w:p>
    <w:p w:rsidR="002C2712" w:rsidRPr="00AC4B44" w:rsidRDefault="002C2712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</w:p>
    <w:p w:rsidR="002C2712" w:rsidRPr="00AC4B44" w:rsidRDefault="006008C7" w:rsidP="002C2712">
      <w:pPr>
        <w:rPr>
          <w:rFonts w:ascii="Arial" w:hAnsi="Arial" w:cs="Arial"/>
          <w:sz w:val="20"/>
          <w:szCs w:val="20"/>
          <w:lang w:val="sr-Cyrl-CS"/>
        </w:rPr>
      </w:pPr>
      <w:r w:rsidRPr="00AC4B44"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На с</w:t>
      </w:r>
      <w:proofErr w:type="spellStart"/>
      <w:r w:rsidR="008229A5" w:rsidRPr="00AC4B44">
        <w:rPr>
          <w:rFonts w:ascii="Arial" w:eastAsiaTheme="minorHAnsi" w:hAnsi="Arial" w:cs="Arial"/>
          <w:color w:val="000000"/>
          <w:sz w:val="20"/>
          <w:szCs w:val="20"/>
        </w:rPr>
        <w:t>тран</w:t>
      </w:r>
      <w:proofErr w:type="spellEnd"/>
      <w:r w:rsidRPr="00AC4B44"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и</w:t>
      </w:r>
      <w:r w:rsidR="008229A5" w:rsidRPr="00AC4B4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C2712" w:rsidRPr="00AC4B44">
        <w:rPr>
          <w:rFonts w:ascii="Arial" w:eastAsiaTheme="minorHAnsi" w:hAnsi="Arial" w:cs="Arial"/>
          <w:color w:val="000000"/>
          <w:sz w:val="20"/>
          <w:szCs w:val="20"/>
        </w:rPr>
        <w:t>11</w:t>
      </w:r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. </w:t>
      </w:r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Поглавља </w:t>
      </w:r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УСЛОВИ ЗА УЧЕШЋЕ У ПОСТУПКУ ЈАВНЕ НАБАВКЕ ИЗ ЧЛ. 75. И 76. ЗАКОНА И УПУТСТВО КАКО СЕ ДОКАЗУЈЕ ИСПУЊЕНОСТ ТИХ УСЛОВА</w:t>
      </w:r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, </w:t>
      </w:r>
      <w:proofErr w:type="gramStart"/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>подтачка :</w:t>
      </w:r>
      <w:proofErr w:type="gramEnd"/>
      <w:r w:rsidR="002C2712" w:rsidRPr="00AC4B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 1.2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Понуђач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који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учествује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поступку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предметне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јавне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набавке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мора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испунити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b/>
          <w:bCs/>
          <w:sz w:val="20"/>
          <w:szCs w:val="20"/>
        </w:rPr>
        <w:t>додатне</w:t>
      </w:r>
      <w:proofErr w:type="spellEnd"/>
      <w:r w:rsidR="002C2712" w:rsidRPr="00AC4B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b/>
          <w:bCs/>
          <w:sz w:val="20"/>
          <w:szCs w:val="20"/>
        </w:rPr>
        <w:t>услове</w:t>
      </w:r>
      <w:proofErr w:type="spellEnd"/>
      <w:r w:rsidR="002C2712" w:rsidRPr="00AC4B44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за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учешће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поступку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јавне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набавке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дефинисане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чл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. 76.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Закона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="002C2712" w:rsidRPr="00AC4B44">
        <w:rPr>
          <w:rFonts w:ascii="Arial" w:hAnsi="Arial" w:cs="Arial"/>
          <w:sz w:val="20"/>
          <w:szCs w:val="20"/>
        </w:rPr>
        <w:t>то</w:t>
      </w:r>
      <w:proofErr w:type="spellEnd"/>
      <w:r w:rsidR="002C2712" w:rsidRPr="00AC4B44">
        <w:rPr>
          <w:rFonts w:ascii="Arial" w:hAnsi="Arial" w:cs="Arial"/>
          <w:sz w:val="20"/>
          <w:szCs w:val="20"/>
        </w:rPr>
        <w:t xml:space="preserve">: </w:t>
      </w:r>
    </w:p>
    <w:p w:rsidR="002C2712" w:rsidRPr="00AC4B44" w:rsidRDefault="002C2712" w:rsidP="002C2712">
      <w:pPr>
        <w:pStyle w:val="Default"/>
        <w:ind w:left="405"/>
        <w:jc w:val="both"/>
        <w:rPr>
          <w:b/>
          <w:sz w:val="20"/>
          <w:szCs w:val="20"/>
          <w:lang w:val="sr-Cyrl-CS"/>
        </w:rPr>
      </w:pPr>
      <w:r w:rsidRPr="00AC4B44">
        <w:rPr>
          <w:b/>
          <w:sz w:val="20"/>
          <w:szCs w:val="20"/>
          <w:lang w:val="sr-Cyrl-CS"/>
        </w:rPr>
        <w:t>Додатни услови у погледу финансијског капацитета :</w:t>
      </w:r>
    </w:p>
    <w:p w:rsidR="00AC4B44" w:rsidRPr="00AC4B44" w:rsidRDefault="00AC4B44" w:rsidP="00AC4B44">
      <w:pPr>
        <w:pStyle w:val="Default"/>
        <w:jc w:val="both"/>
        <w:rPr>
          <w:b/>
          <w:sz w:val="20"/>
          <w:szCs w:val="20"/>
          <w:lang w:val="sr-Cyrl-CS"/>
        </w:rPr>
      </w:pPr>
    </w:p>
    <w:tbl>
      <w:tblPr>
        <w:tblW w:w="10065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6096"/>
      </w:tblGrid>
      <w:tr w:rsidR="00AC4B44" w:rsidRPr="00AC4B44" w:rsidTr="0026595E">
        <w:trPr>
          <w:trHeight w:val="84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C4B44" w:rsidRPr="00AC4B44" w:rsidRDefault="00AC4B44" w:rsidP="00A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B44" w:rsidRPr="00AC4B44" w:rsidRDefault="00AC4B44" w:rsidP="00AC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</w:pPr>
          </w:p>
          <w:p w:rsidR="00AC4B44" w:rsidRPr="00AC4B44" w:rsidRDefault="00AC4B44" w:rsidP="00AC4B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Да понуђач располаже неопходним финансијским и пословним капацитетом, тј. да нема ни један дан неликвидности у периоду од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три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године пре објављивања позива,</w:t>
            </w:r>
          </w:p>
          <w:p w:rsidR="00AC4B44" w:rsidRPr="00AC4B44" w:rsidRDefault="00AC4B44" w:rsidP="00AC4B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и да је остварио најмање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30.000.000,00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дин. пословног прихода за последње три године (201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,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,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)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;</w:t>
            </w:r>
          </w:p>
          <w:p w:rsidR="00AC4B44" w:rsidRPr="00AC4B44" w:rsidRDefault="00AC4B44" w:rsidP="00AC4B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Доказ за правно лице/предузетника/физичко лице:</w:t>
            </w: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Потврда НБС о бр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дана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неликвидности</w:t>
            </w: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Потврду издаје: </w:t>
            </w: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Народна банка Србије, Дирекција за регистре и принудну наплату, Одељење за принудну наплату, Одсек за пријем основа и налога принудне наплате, Крагујевац.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(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Потврда се може наручити електронски, слањем захтева са потребним подацима о фирми и исказом која се потврда жели).</w:t>
            </w: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Извештај о бонитету НБС (или АПР) или понуђачеви биланси стања и биланси успеха, или изводи из тих биланса, за претходне три обрачунске године (201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,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. и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. год.). Потенцијални понуђачи којима још није завршен Извештај о бонитету за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. годину, морају доставити фотокопије биланса стања и биланса успеха за ту годину.</w:t>
            </w:r>
          </w:p>
        </w:tc>
      </w:tr>
    </w:tbl>
    <w:p w:rsidR="00AC4B44" w:rsidRPr="00AC4B44" w:rsidRDefault="00AC4B44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AC4B44" w:rsidRPr="00AC4B44" w:rsidRDefault="00AC4B44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2C2712" w:rsidRPr="00AC4B44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AC4B44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МЕЊА СЕ </w:t>
      </w:r>
      <w:r w:rsidR="00AC4B44" w:rsidRPr="00AC4B44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ПОСТАВЉЕН ДОДАТНИ УСЛОВ И </w:t>
      </w:r>
      <w:r w:rsidRPr="00AC4B44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ВРСТА ДОКАЗА И ГЛАСИ :</w:t>
      </w:r>
    </w:p>
    <w:p w:rsidR="002C2712" w:rsidRPr="00AC4B44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tbl>
      <w:tblPr>
        <w:tblW w:w="10065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6096"/>
      </w:tblGrid>
      <w:tr w:rsidR="00AC4B44" w:rsidRPr="00AC4B44" w:rsidTr="0026595E">
        <w:trPr>
          <w:trHeight w:val="84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C4B44" w:rsidRPr="00AC4B44" w:rsidRDefault="00AC4B44" w:rsidP="0026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B44" w:rsidRPr="00AC4B44" w:rsidRDefault="00AC4B44" w:rsidP="00265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</w:rPr>
            </w:pPr>
          </w:p>
          <w:p w:rsidR="00AC4B44" w:rsidRPr="00AC4B44" w:rsidRDefault="00AC4B44" w:rsidP="0026595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Да понуђач располаже неопходним финансијским и пословним капацитетом, тј. да нема ни један дан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lastRenderedPageBreak/>
              <w:t>неликвидности у периоду од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 xml:space="preserve">две 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године пре објављивања позива,</w:t>
            </w:r>
          </w:p>
          <w:p w:rsidR="00AC4B44" w:rsidRPr="00AC4B44" w:rsidRDefault="00AC4B44" w:rsidP="0026595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и да је остварио најмање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2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0.000.000,00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дин. пословног прихода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у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. и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.години</w:t>
            </w:r>
          </w:p>
          <w:p w:rsidR="00AC4B44" w:rsidRPr="00AC4B44" w:rsidRDefault="00AC4B44" w:rsidP="0026595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lastRenderedPageBreak/>
              <w:t>Доказ за правно лице/предузетника/физичко лице:</w:t>
            </w: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Потврда НБС о бр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дана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неликвидности</w:t>
            </w: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Потврду издаје: </w:t>
            </w: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lastRenderedPageBreak/>
              <w:t>Народна банка Србије, Дирекција за регистре и принудну наплату, Одељење за принудну наплату, Одсек за пријем основа и налога принудне наплате, Крагујевац.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(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Потврда се може наручити електронски, слањем захтева са потребним подацима о фирми и исказом која се потврда жели).</w:t>
            </w:r>
          </w:p>
          <w:p w:rsidR="00AC4B44" w:rsidRPr="00AC4B44" w:rsidRDefault="00AC4B44" w:rsidP="0026595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AC4B44" w:rsidRPr="00AC4B44" w:rsidRDefault="00AC4B44" w:rsidP="00AC4B4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Извештај о бонитету НБС (или АПР) или понуђачеви биланси стања и биланси успеха, или изводи из тих биланса, за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2015. и  2016.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обрачунск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у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годин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у .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C2712" w:rsidRPr="00AC4B44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2C2712" w:rsidRPr="00AC4B44" w:rsidRDefault="002C2712" w:rsidP="002C2712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C4B4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На страни 48 поглавље </w:t>
      </w:r>
      <w:r w:rsidRPr="00AC4B4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7.РЕКАПИТУЛАЦИЈА</w:t>
      </w:r>
    </w:p>
    <w:p w:rsidR="002C2712" w:rsidRPr="00AC4B44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  <w:r w:rsidRPr="00AC4B4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ОПШТА ДОКУМЕНТАЦИЈА САДРЖИ СЛЕДЕЋЕ</w:t>
      </w:r>
    </w:p>
    <w:p w:rsidR="00E1154A" w:rsidRPr="00AC4B44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</w:p>
    <w:p w:rsidR="00E1154A" w:rsidRPr="00AC4B44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  <w:r w:rsidRPr="00AC4B4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  <w:t>УМЕСТО:</w:t>
      </w:r>
    </w:p>
    <w:p w:rsidR="002C2712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206"/>
        <w:gridCol w:w="5334"/>
      </w:tblGrid>
      <w:tr w:rsidR="003B3BE5" w:rsidRPr="00AC4B44" w:rsidTr="0026595E">
        <w:tc>
          <w:tcPr>
            <w:tcW w:w="450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6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Понуђач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који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учествује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поступку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предметне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јавне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набавке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мора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испунити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додатне</w:t>
            </w:r>
            <w:proofErr w:type="spellEnd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услове</w:t>
            </w:r>
            <w:proofErr w:type="spellEnd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учешће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поступку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јавне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набавке</w:t>
            </w:r>
            <w:proofErr w:type="spellEnd"/>
            <w:proofErr w:type="gram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дефинисане</w:t>
            </w:r>
            <w:proofErr w:type="spellEnd"/>
            <w:proofErr w:type="gram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. 76.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Закона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НБС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бр.дана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неликвидности</w:t>
            </w:r>
            <w:proofErr w:type="spellEnd"/>
          </w:p>
          <w:p w:rsidR="003B3BE5" w:rsidRPr="00AC4B44" w:rsidRDefault="003B3BE5" w:rsidP="0026595E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издаје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Народна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банка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Дирекција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регистре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Одељење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Одсек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пријем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основа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налога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Крагујевац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може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наручити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електронски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слањем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захтева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потребним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подацима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фирми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исказом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жели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Извештај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бонитету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НБС (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АПР)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понуђачеви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стања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успеха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изводи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тих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претходне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три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обрачунске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године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(2015, 2016. и 2017.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.).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Потенцијални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понуђачи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којима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још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завршен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Извештај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бонитету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2017. </w:t>
            </w:r>
            <w:proofErr w:type="spellStart"/>
            <w:proofErr w:type="gram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годину</w:t>
            </w:r>
            <w:proofErr w:type="spellEnd"/>
            <w:proofErr w:type="gram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морају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доставити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фотокопије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стања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успеха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годину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3B3BE5" w:rsidRDefault="003B3BE5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2C2712" w:rsidRPr="00AC4B44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E1154A" w:rsidRPr="00AC4B44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AC4B44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МЕЊА СЕ И ГЛАСИ :</w:t>
      </w:r>
    </w:p>
    <w:p w:rsidR="00E1154A" w:rsidRPr="00AC4B44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206"/>
        <w:gridCol w:w="5334"/>
      </w:tblGrid>
      <w:tr w:rsidR="003B3BE5" w:rsidRPr="00AC4B44" w:rsidTr="0026595E">
        <w:tc>
          <w:tcPr>
            <w:tcW w:w="450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6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Понуђач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који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учествује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поступку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предметне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јавне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набавке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мора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испунити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додатне</w:t>
            </w:r>
            <w:proofErr w:type="spellEnd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услове</w:t>
            </w:r>
            <w:proofErr w:type="spellEnd"/>
            <w:r w:rsidRPr="00AC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учешће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поступку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јавне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набавке</w:t>
            </w:r>
            <w:proofErr w:type="spellEnd"/>
            <w:proofErr w:type="gram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дефинисане</w:t>
            </w:r>
            <w:proofErr w:type="spellEnd"/>
            <w:proofErr w:type="gram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. 76.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Закона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</w:tcPr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НБС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бр.дана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неликвидности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у периоду од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 xml:space="preserve">две 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године пре објављивања позива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.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издаје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3B3BE5" w:rsidRPr="00AC4B44" w:rsidRDefault="003B3BE5" w:rsidP="002659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Народна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банка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Дирекција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регистре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Одељење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Одсек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пријем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основа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налога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принудне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наплате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Крагујевац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може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наручити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електронски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слањем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захтева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потребним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подацима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фирми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исказом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потврда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жели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3B3BE5" w:rsidRPr="00AC4B44" w:rsidRDefault="003B3BE5" w:rsidP="003B3B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Извештај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бонитету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НБС (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АПР)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понуђачеви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стања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успеха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изводи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тих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биланса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2015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AC4B4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. </w:t>
            </w:r>
            <w:proofErr w:type="spellStart"/>
            <w:proofErr w:type="gram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обрачунск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</w:t>
            </w:r>
            <w:proofErr w:type="gramEnd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4B44">
              <w:rPr>
                <w:rFonts w:ascii="Arial" w:eastAsia="Times New Roman" w:hAnsi="Arial" w:cs="Arial"/>
                <w:sz w:val="20"/>
                <w:szCs w:val="20"/>
              </w:rPr>
              <w:t>годин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у као доказ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да је остварио најмање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2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0.000.000,00 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дин. пословног прихода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у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. и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201</w:t>
            </w:r>
            <w:r w:rsidRPr="00AC4B44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/>
              </w:rPr>
              <w:t>.години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  <w:r w:rsidRPr="00AC4B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1154A" w:rsidRPr="00AC4B44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CC54BC" w:rsidRPr="00AC4B44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C4B44">
        <w:rPr>
          <w:rFonts w:ascii="Arial" w:hAnsi="Arial" w:cs="Arial"/>
          <w:sz w:val="20"/>
          <w:szCs w:val="20"/>
        </w:rPr>
        <w:tab/>
      </w:r>
      <w:r w:rsidRPr="00AC4B44">
        <w:rPr>
          <w:rFonts w:ascii="Arial" w:hAnsi="Arial" w:cs="Arial"/>
          <w:sz w:val="20"/>
          <w:szCs w:val="20"/>
        </w:rPr>
        <w:tab/>
      </w:r>
      <w:r w:rsidRPr="00AC4B44">
        <w:rPr>
          <w:rFonts w:ascii="Arial" w:hAnsi="Arial" w:cs="Arial"/>
          <w:sz w:val="20"/>
          <w:szCs w:val="20"/>
        </w:rPr>
        <w:tab/>
      </w:r>
      <w:r w:rsidRPr="00AC4B44">
        <w:rPr>
          <w:rFonts w:ascii="Arial" w:hAnsi="Arial" w:cs="Arial"/>
          <w:sz w:val="20"/>
          <w:szCs w:val="20"/>
        </w:rPr>
        <w:tab/>
      </w:r>
      <w:r w:rsidRPr="00AC4B44">
        <w:rPr>
          <w:rFonts w:ascii="Arial" w:hAnsi="Arial" w:cs="Arial"/>
          <w:sz w:val="20"/>
          <w:szCs w:val="20"/>
        </w:rPr>
        <w:tab/>
      </w:r>
      <w:r w:rsidRPr="00AC4B44">
        <w:rPr>
          <w:rFonts w:ascii="Arial" w:hAnsi="Arial" w:cs="Arial"/>
          <w:sz w:val="20"/>
          <w:szCs w:val="20"/>
        </w:rPr>
        <w:tab/>
        <w:t>Председник комисије за јавну набавку</w:t>
      </w:r>
    </w:p>
    <w:p w:rsidR="00B61267" w:rsidRPr="00AC4B44" w:rsidRDefault="00CC54BC">
      <w:pPr>
        <w:rPr>
          <w:rFonts w:ascii="Arial" w:hAnsi="Arial" w:cs="Arial"/>
          <w:sz w:val="20"/>
          <w:szCs w:val="20"/>
          <w:lang w:val="sr-Cyrl-CS"/>
        </w:rPr>
      </w:pP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Pr="00AC4B44">
        <w:rPr>
          <w:rFonts w:ascii="Arial" w:hAnsi="Arial" w:cs="Arial"/>
          <w:sz w:val="20"/>
          <w:szCs w:val="20"/>
          <w:lang w:val="sr-Cyrl-CS"/>
        </w:rPr>
        <w:tab/>
      </w:r>
      <w:r w:rsidR="00E1154A" w:rsidRPr="00AC4B44">
        <w:rPr>
          <w:rFonts w:ascii="Arial" w:hAnsi="Arial" w:cs="Arial"/>
          <w:sz w:val="20"/>
          <w:szCs w:val="20"/>
          <w:lang w:val="sr-Cyrl-CS"/>
        </w:rPr>
        <w:t>Марко Миличевић</w:t>
      </w:r>
    </w:p>
    <w:sectPr w:rsidR="00B61267" w:rsidRPr="00AC4B44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33"/>
    <w:multiLevelType w:val="multilevel"/>
    <w:tmpl w:val="B85044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BC"/>
    <w:rsid w:val="002C2712"/>
    <w:rsid w:val="00314740"/>
    <w:rsid w:val="003267CB"/>
    <w:rsid w:val="003A49A8"/>
    <w:rsid w:val="003B3BE5"/>
    <w:rsid w:val="00443EA5"/>
    <w:rsid w:val="006008C7"/>
    <w:rsid w:val="006C283F"/>
    <w:rsid w:val="00746AAF"/>
    <w:rsid w:val="00762F2F"/>
    <w:rsid w:val="008229A5"/>
    <w:rsid w:val="00AC4B44"/>
    <w:rsid w:val="00B16F26"/>
    <w:rsid w:val="00B61267"/>
    <w:rsid w:val="00BA2583"/>
    <w:rsid w:val="00BD1454"/>
    <w:rsid w:val="00BD5552"/>
    <w:rsid w:val="00C303A7"/>
    <w:rsid w:val="00CC54BC"/>
    <w:rsid w:val="00CF07EA"/>
    <w:rsid w:val="00CF3F03"/>
    <w:rsid w:val="00E1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4BC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2C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curug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5F48-9D9E-4FCE-860B-E383359C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2018-03-23T11:59:00Z</cp:lastPrinted>
  <dcterms:created xsi:type="dcterms:W3CDTF">2018-03-23T11:44:00Z</dcterms:created>
  <dcterms:modified xsi:type="dcterms:W3CDTF">2018-03-23T11:59:00Z</dcterms:modified>
</cp:coreProperties>
</file>